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57" w:rsidRPr="00FD6D30" w:rsidRDefault="006B6657" w:rsidP="00CB6BF4">
      <w:pPr>
        <w:spacing w:line="276" w:lineRule="auto"/>
        <w:jc w:val="both"/>
        <w:rPr>
          <w:rFonts w:ascii="Lato" w:hAnsi="Lato" w:cstheme="minorHAnsi"/>
          <w:b/>
          <w:bCs/>
          <w:sz w:val="24"/>
          <w:szCs w:val="24"/>
        </w:rPr>
      </w:pPr>
      <w:r w:rsidRPr="00FD6D30">
        <w:rPr>
          <w:rFonts w:ascii="Lato" w:hAnsi="Lato" w:cstheme="minorHAnsi"/>
          <w:b/>
          <w:bCs/>
          <w:noProof/>
          <w:sz w:val="24"/>
          <w:szCs w:val="24"/>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122634" cy="666115"/>
            <wp:effectExtent l="0" t="0" r="1905" b="635"/>
            <wp:wrapTight wrapText="bothSides">
              <wp:wrapPolygon edited="0">
                <wp:start x="0" y="0"/>
                <wp:lineTo x="0" y="21003"/>
                <wp:lineTo x="21481" y="21003"/>
                <wp:lineTo x="2148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xtens_Logo_Blauw_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2634" cy="666115"/>
                    </a:xfrm>
                    <a:prstGeom prst="rect">
                      <a:avLst/>
                    </a:prstGeom>
                  </pic:spPr>
                </pic:pic>
              </a:graphicData>
            </a:graphic>
          </wp:anchor>
        </w:drawing>
      </w:r>
    </w:p>
    <w:p w:rsidR="006B6657" w:rsidRPr="00FD6D30" w:rsidRDefault="006B6657" w:rsidP="00CB6BF4">
      <w:pPr>
        <w:spacing w:line="276" w:lineRule="auto"/>
        <w:jc w:val="both"/>
        <w:rPr>
          <w:rFonts w:ascii="Lato" w:hAnsi="Lato" w:cstheme="minorHAnsi"/>
          <w:b/>
          <w:bCs/>
          <w:sz w:val="24"/>
          <w:szCs w:val="24"/>
        </w:rPr>
      </w:pPr>
    </w:p>
    <w:p w:rsidR="006B6657" w:rsidRPr="00FD6D30" w:rsidRDefault="006B6657" w:rsidP="002E45AF">
      <w:pPr>
        <w:spacing w:line="276" w:lineRule="auto"/>
        <w:jc w:val="center"/>
        <w:rPr>
          <w:rFonts w:ascii="Lato" w:hAnsi="Lato" w:cstheme="minorHAnsi"/>
          <w:b/>
          <w:bCs/>
          <w:sz w:val="24"/>
          <w:szCs w:val="24"/>
        </w:rPr>
      </w:pPr>
    </w:p>
    <w:p w:rsidR="00530AF0" w:rsidRDefault="00530AF0" w:rsidP="002E45AF">
      <w:pPr>
        <w:spacing w:line="276" w:lineRule="auto"/>
        <w:jc w:val="both"/>
        <w:rPr>
          <w:rFonts w:ascii="Lato" w:hAnsi="Lato" w:cstheme="minorHAnsi"/>
          <w:bCs/>
          <w:sz w:val="24"/>
          <w:szCs w:val="24"/>
        </w:rPr>
      </w:pPr>
      <w:r>
        <w:rPr>
          <w:rFonts w:ascii="Lato" w:hAnsi="Lato" w:cstheme="minorHAnsi"/>
          <w:bCs/>
          <w:sz w:val="24"/>
          <w:szCs w:val="24"/>
        </w:rPr>
        <w:t>Welkom bij het examen voor alle Summer School studenten!</w:t>
      </w:r>
    </w:p>
    <w:p w:rsidR="002E45AF" w:rsidRDefault="00530AF0" w:rsidP="002E45AF">
      <w:pPr>
        <w:spacing w:line="276" w:lineRule="auto"/>
        <w:jc w:val="both"/>
        <w:rPr>
          <w:rFonts w:ascii="Lato" w:hAnsi="Lato" w:cstheme="minorHAnsi"/>
          <w:bCs/>
          <w:sz w:val="24"/>
          <w:szCs w:val="24"/>
        </w:rPr>
      </w:pPr>
      <w:r>
        <w:rPr>
          <w:rFonts w:ascii="Lato" w:hAnsi="Lato" w:cstheme="minorHAnsi"/>
          <w:bCs/>
          <w:sz w:val="24"/>
          <w:szCs w:val="24"/>
        </w:rPr>
        <w:t>Voor het maken van de opdrachten</w:t>
      </w:r>
      <w:r w:rsidR="00A94A26" w:rsidRPr="00FD6D30">
        <w:rPr>
          <w:rFonts w:ascii="Lato" w:hAnsi="Lato" w:cstheme="minorHAnsi"/>
          <w:bCs/>
          <w:sz w:val="24"/>
          <w:szCs w:val="24"/>
        </w:rPr>
        <w:t xml:space="preserve"> raden wij aan om op de </w:t>
      </w:r>
      <w:hyperlink r:id="rId8" w:history="1">
        <w:r w:rsidR="00A94A26" w:rsidRPr="00FD6D30">
          <w:rPr>
            <w:rStyle w:val="Hyperlink"/>
            <w:rFonts w:ascii="Lato" w:hAnsi="Lato" w:cstheme="minorHAnsi"/>
            <w:bCs/>
            <w:color w:val="2E74B5" w:themeColor="accent1" w:themeShade="BF"/>
            <w:sz w:val="24"/>
            <w:szCs w:val="24"/>
          </w:rPr>
          <w:t>Summer School Leeromgeving</w:t>
        </w:r>
      </w:hyperlink>
      <w:r w:rsidR="00A94A26" w:rsidRPr="00FD6D30">
        <w:rPr>
          <w:rFonts w:ascii="Lato" w:hAnsi="Lato" w:cstheme="minorHAnsi"/>
          <w:bCs/>
          <w:sz w:val="24"/>
          <w:szCs w:val="24"/>
        </w:rPr>
        <w:t xml:space="preserve"> alle video’s en </w:t>
      </w:r>
      <w:r w:rsidR="006B6657" w:rsidRPr="00FD6D30">
        <w:rPr>
          <w:rFonts w:ascii="Lato" w:hAnsi="Lato" w:cstheme="minorHAnsi"/>
          <w:bCs/>
          <w:sz w:val="24"/>
          <w:szCs w:val="24"/>
        </w:rPr>
        <w:t>het Webinar te bekijken. Lees de vragen goed door en gebruik</w:t>
      </w:r>
      <w:r>
        <w:rPr>
          <w:rFonts w:ascii="Lato" w:hAnsi="Lato" w:cstheme="minorHAnsi"/>
          <w:bCs/>
          <w:sz w:val="24"/>
          <w:szCs w:val="24"/>
        </w:rPr>
        <w:t xml:space="preserve"> de juiste onderdelen binnen</w:t>
      </w:r>
      <w:r w:rsidR="006B6657" w:rsidRPr="00FD6D30">
        <w:rPr>
          <w:rFonts w:ascii="Lato" w:hAnsi="Lato" w:cstheme="minorHAnsi"/>
          <w:bCs/>
          <w:sz w:val="24"/>
          <w:szCs w:val="24"/>
        </w:rPr>
        <w:t xml:space="preserve"> FiscaalTotaal om de vrag</w:t>
      </w:r>
      <w:r>
        <w:rPr>
          <w:rFonts w:ascii="Lato" w:hAnsi="Lato" w:cstheme="minorHAnsi"/>
          <w:bCs/>
          <w:sz w:val="24"/>
          <w:szCs w:val="24"/>
        </w:rPr>
        <w:t>en te beantwoorden.</w:t>
      </w:r>
    </w:p>
    <w:p w:rsidR="002E45AF" w:rsidRDefault="00530AF0" w:rsidP="002E45AF">
      <w:pPr>
        <w:spacing w:line="276" w:lineRule="auto"/>
        <w:jc w:val="both"/>
        <w:rPr>
          <w:rFonts w:ascii="Lato" w:hAnsi="Lato" w:cstheme="minorHAnsi"/>
          <w:bCs/>
          <w:sz w:val="24"/>
          <w:szCs w:val="24"/>
        </w:rPr>
      </w:pPr>
      <w:r>
        <w:rPr>
          <w:rFonts w:ascii="Lato" w:hAnsi="Lato" w:cstheme="minorHAnsi"/>
          <w:bCs/>
          <w:sz w:val="24"/>
          <w:szCs w:val="24"/>
        </w:rPr>
        <w:t>Uiterlijk 29 augustus 23:59 moeten de opdrachten binnen zijn op</w:t>
      </w:r>
      <w:r w:rsidR="006B6657" w:rsidRPr="00FD6D30">
        <w:rPr>
          <w:rFonts w:ascii="Lato" w:hAnsi="Lato" w:cstheme="minorHAnsi"/>
          <w:bCs/>
          <w:sz w:val="24"/>
          <w:szCs w:val="24"/>
        </w:rPr>
        <w:t xml:space="preserve">: </w:t>
      </w:r>
      <w:hyperlink r:id="rId9" w:history="1">
        <w:r w:rsidR="006B6657" w:rsidRPr="002C37DD">
          <w:rPr>
            <w:rStyle w:val="Hyperlink"/>
            <w:rFonts w:ascii="Lato" w:hAnsi="Lato" w:cstheme="minorHAnsi"/>
            <w:bCs/>
            <w:color w:val="2E74B5" w:themeColor="accent1" w:themeShade="BF"/>
            <w:sz w:val="24"/>
            <w:szCs w:val="24"/>
          </w:rPr>
          <w:t>summerschool@nextens.nl</w:t>
        </w:r>
      </w:hyperlink>
      <w:r w:rsidR="006B6657" w:rsidRPr="00FD6D30">
        <w:rPr>
          <w:rFonts w:ascii="Lato" w:hAnsi="Lato" w:cstheme="minorHAnsi"/>
          <w:bCs/>
          <w:sz w:val="24"/>
          <w:szCs w:val="24"/>
        </w:rPr>
        <w:t>.</w:t>
      </w:r>
      <w:r w:rsidR="000428D6">
        <w:rPr>
          <w:rFonts w:ascii="Lato" w:hAnsi="Lato" w:cstheme="minorHAnsi"/>
          <w:bCs/>
          <w:sz w:val="24"/>
          <w:szCs w:val="24"/>
        </w:rPr>
        <w:t xml:space="preserve"> U kunt dit word bestand invullen en opslaan als ‘Summer School Opdrachten [Eigen Naam]’.</w:t>
      </w:r>
    </w:p>
    <w:p w:rsidR="00A94A26" w:rsidRPr="00FD6D30" w:rsidRDefault="00CB6BF4" w:rsidP="002E45AF">
      <w:pPr>
        <w:spacing w:line="276" w:lineRule="auto"/>
        <w:jc w:val="both"/>
        <w:rPr>
          <w:rFonts w:ascii="Lato" w:hAnsi="Lato" w:cstheme="minorHAnsi"/>
          <w:bCs/>
          <w:sz w:val="24"/>
          <w:szCs w:val="24"/>
        </w:rPr>
      </w:pPr>
      <w:r w:rsidRPr="00FD6D30">
        <w:rPr>
          <w:rFonts w:ascii="Lato" w:hAnsi="Lato" w:cstheme="minorHAnsi"/>
          <w:bCs/>
          <w:sz w:val="24"/>
          <w:szCs w:val="24"/>
        </w:rPr>
        <w:t>Voor de beste studenten zijn er leuke prijzen te winnen. Veel succes!</w:t>
      </w:r>
    </w:p>
    <w:p w:rsidR="006B6657" w:rsidRPr="00FD6D30" w:rsidRDefault="006B6657" w:rsidP="00CB6BF4">
      <w:pPr>
        <w:spacing w:line="276" w:lineRule="auto"/>
        <w:jc w:val="both"/>
        <w:rPr>
          <w:rFonts w:ascii="Lato" w:hAnsi="Lato" w:cstheme="minorHAnsi"/>
          <w:bCs/>
          <w:sz w:val="24"/>
          <w:szCs w:val="24"/>
        </w:rPr>
      </w:pPr>
      <w:bookmarkStart w:id="0" w:name="_GoBack"/>
      <w:bookmarkEnd w:id="0"/>
    </w:p>
    <w:p w:rsidR="00A3075F" w:rsidRPr="00FD6D30" w:rsidRDefault="00A3075F" w:rsidP="00CB6BF4">
      <w:pPr>
        <w:spacing w:line="276" w:lineRule="auto"/>
        <w:jc w:val="both"/>
        <w:rPr>
          <w:rFonts w:ascii="Lato" w:hAnsi="Lato" w:cstheme="minorHAnsi"/>
          <w:b/>
          <w:bCs/>
          <w:sz w:val="24"/>
          <w:szCs w:val="24"/>
        </w:rPr>
      </w:pPr>
      <w:r w:rsidRPr="00FD6D30">
        <w:rPr>
          <w:rFonts w:ascii="Lato" w:hAnsi="Lato" w:cstheme="minorHAnsi"/>
          <w:b/>
          <w:bCs/>
          <w:sz w:val="24"/>
          <w:szCs w:val="24"/>
        </w:rPr>
        <w:t xml:space="preserve">Naam: </w:t>
      </w:r>
    </w:p>
    <w:p w:rsidR="006B6657" w:rsidRPr="00FD6D30" w:rsidRDefault="006B6657" w:rsidP="00CB6BF4">
      <w:pPr>
        <w:spacing w:line="276" w:lineRule="auto"/>
        <w:jc w:val="both"/>
        <w:rPr>
          <w:rFonts w:ascii="Lato" w:hAnsi="Lato" w:cstheme="minorHAnsi"/>
          <w:b/>
          <w:bCs/>
          <w:sz w:val="24"/>
          <w:szCs w:val="24"/>
        </w:rPr>
      </w:pPr>
      <w:r w:rsidRPr="00FD6D30">
        <w:rPr>
          <w:rFonts w:ascii="Lato" w:hAnsi="Lato" w:cstheme="minorHAnsi"/>
          <w:b/>
          <w:bCs/>
          <w:sz w:val="24"/>
          <w:szCs w:val="24"/>
        </w:rPr>
        <w:t xml:space="preserve">E-mail: </w:t>
      </w:r>
    </w:p>
    <w:p w:rsidR="00A3075F" w:rsidRPr="00FD6D30" w:rsidRDefault="00A3075F" w:rsidP="00CB6BF4">
      <w:pPr>
        <w:spacing w:line="276" w:lineRule="auto"/>
        <w:jc w:val="both"/>
        <w:rPr>
          <w:rFonts w:ascii="Lato" w:hAnsi="Lato" w:cstheme="minorHAnsi"/>
          <w:b/>
          <w:bCs/>
          <w:sz w:val="24"/>
          <w:szCs w:val="24"/>
        </w:rPr>
      </w:pPr>
    </w:p>
    <w:p w:rsidR="002A23BB" w:rsidRPr="00FD6D30" w:rsidRDefault="002A23BB" w:rsidP="00CB6BF4">
      <w:pPr>
        <w:spacing w:line="276" w:lineRule="auto"/>
        <w:jc w:val="both"/>
        <w:rPr>
          <w:rFonts w:ascii="Lato" w:hAnsi="Lato" w:cstheme="minorHAnsi"/>
          <w:b/>
          <w:bCs/>
          <w:sz w:val="24"/>
          <w:szCs w:val="24"/>
        </w:rPr>
      </w:pPr>
      <w:r w:rsidRPr="00FD6D30">
        <w:rPr>
          <w:rFonts w:ascii="Lato" w:hAnsi="Lato" w:cstheme="minorHAnsi"/>
          <w:b/>
          <w:bCs/>
          <w:sz w:val="24"/>
          <w:szCs w:val="24"/>
        </w:rPr>
        <w:t>Opdracht 1: Excessief Lenen van de eigen B.V.</w:t>
      </w:r>
    </w:p>
    <w:p w:rsidR="002A23BB" w:rsidRPr="00FD6D30" w:rsidRDefault="002A23BB" w:rsidP="00CB6BF4">
      <w:pPr>
        <w:spacing w:line="276" w:lineRule="auto"/>
        <w:jc w:val="both"/>
        <w:rPr>
          <w:rFonts w:ascii="Lato" w:hAnsi="Lato" w:cstheme="minorHAnsi"/>
          <w:sz w:val="24"/>
          <w:szCs w:val="24"/>
        </w:rPr>
      </w:pPr>
      <w:r w:rsidRPr="00FD6D30">
        <w:rPr>
          <w:rFonts w:ascii="Lato" w:hAnsi="Lato" w:cstheme="minorHAnsi"/>
          <w:sz w:val="24"/>
          <w:szCs w:val="24"/>
        </w:rPr>
        <w:t xml:space="preserve">Rob is 100% aandeelhouder van zijn bedrijf, Rob B.V., welke actief is de logistieke sector. Er zijn tien werknemers in dienst van Rob B.V. en zij opereren door heel Europa! </w:t>
      </w:r>
    </w:p>
    <w:p w:rsidR="002A23BB" w:rsidRPr="00FD6D30" w:rsidRDefault="002A23BB" w:rsidP="00CB6BF4">
      <w:pPr>
        <w:spacing w:line="276" w:lineRule="auto"/>
        <w:jc w:val="both"/>
        <w:rPr>
          <w:rFonts w:ascii="Lato" w:hAnsi="Lato" w:cstheme="minorHAnsi"/>
          <w:sz w:val="24"/>
          <w:szCs w:val="24"/>
        </w:rPr>
      </w:pPr>
      <w:r w:rsidRPr="00FD6D30">
        <w:rPr>
          <w:rFonts w:ascii="Lato" w:hAnsi="Lato" w:cstheme="minorHAnsi"/>
          <w:sz w:val="24"/>
          <w:szCs w:val="24"/>
        </w:rPr>
        <w:t xml:space="preserve">Rob heeft keihard gewerkt om van zijn bedrijf een groot succes te maken. Hij houdt er een luxueus leven aan over! Om zijn levensstijl te betalen neemt Rob regelmatig geld op uit zijn B.V. in de vorm van een lening. </w:t>
      </w:r>
    </w:p>
    <w:p w:rsidR="002A23BB" w:rsidRPr="00FD6D30" w:rsidRDefault="002A23BB" w:rsidP="00CB6BF4">
      <w:pPr>
        <w:spacing w:line="276" w:lineRule="auto"/>
        <w:jc w:val="both"/>
        <w:rPr>
          <w:rFonts w:ascii="Lato" w:hAnsi="Lato" w:cstheme="minorHAnsi"/>
          <w:sz w:val="24"/>
          <w:szCs w:val="24"/>
        </w:rPr>
      </w:pPr>
      <w:r w:rsidRPr="00FD6D30">
        <w:rPr>
          <w:rFonts w:ascii="Lato" w:hAnsi="Lato" w:cstheme="minorHAnsi"/>
          <w:sz w:val="24"/>
          <w:szCs w:val="24"/>
        </w:rPr>
        <w:t xml:space="preserve">De verwachting is dat Rob op 1 januari 2021 een schuld van €700.000 aan zijn B.V. heeft opgebouwd. Vanaf 1 januari 2022 zal dit bedrag naar verwachting oplopen tot €770.000. Van dit totaal bedrag is € 400.000 toerekenbaar aan de eigenwoningschuld in Box 1. Op deze eigenwoningschuld rust geen hypotheekrecht. </w:t>
      </w:r>
    </w:p>
    <w:p w:rsidR="002A23BB" w:rsidRPr="00FD6D30" w:rsidRDefault="002A23BB" w:rsidP="00CB6BF4">
      <w:pPr>
        <w:spacing w:line="276" w:lineRule="auto"/>
        <w:jc w:val="both"/>
        <w:rPr>
          <w:rFonts w:ascii="Lato" w:hAnsi="Lato" w:cstheme="minorHAnsi"/>
          <w:sz w:val="24"/>
          <w:szCs w:val="24"/>
        </w:rPr>
      </w:pPr>
      <w:r w:rsidRPr="00FD6D30">
        <w:rPr>
          <w:rFonts w:ascii="Lato" w:hAnsi="Lato" w:cstheme="minorHAnsi"/>
          <w:sz w:val="24"/>
          <w:szCs w:val="24"/>
        </w:rPr>
        <w:t xml:space="preserve">Rob heeft van zijn zwager te horen gekregen dat zijn leengedrag in de toekomst zwaar zal worden belast. Hier schrikt Rob van en hij heeft natuurlijkerwijs veel vragen voor zijn adviseur! Kunt u Rob helpen? </w:t>
      </w:r>
    </w:p>
    <w:p w:rsidR="002A23BB" w:rsidRPr="00FD6D30" w:rsidRDefault="002A23BB" w:rsidP="00CB6BF4">
      <w:pPr>
        <w:spacing w:line="276" w:lineRule="auto"/>
        <w:jc w:val="both"/>
        <w:rPr>
          <w:rFonts w:ascii="Lato" w:hAnsi="Lato" w:cstheme="minorHAnsi"/>
          <w:i/>
          <w:sz w:val="24"/>
          <w:szCs w:val="24"/>
        </w:rPr>
      </w:pPr>
      <w:r w:rsidRPr="00FD6D30">
        <w:rPr>
          <w:rFonts w:ascii="Lato" w:hAnsi="Lato" w:cstheme="minorHAnsi"/>
          <w:i/>
          <w:sz w:val="24"/>
          <w:szCs w:val="24"/>
        </w:rPr>
        <w:t xml:space="preserve">Tip: FiscaalTotaal anticipeert ook op toekomstige wetgeving en beschrijft dat doormiddel van </w:t>
      </w:r>
      <w:r w:rsidRPr="00FD6D30">
        <w:rPr>
          <w:rFonts w:ascii="Lato" w:hAnsi="Lato" w:cstheme="minorHAnsi"/>
          <w:b/>
          <w:i/>
          <w:sz w:val="24"/>
          <w:szCs w:val="24"/>
        </w:rPr>
        <w:t>redactionele bijdragen</w:t>
      </w:r>
      <w:r w:rsidRPr="00FD6D30">
        <w:rPr>
          <w:rFonts w:ascii="Lato" w:hAnsi="Lato" w:cstheme="minorHAnsi"/>
          <w:i/>
          <w:sz w:val="24"/>
          <w:szCs w:val="24"/>
        </w:rPr>
        <w:t xml:space="preserve"> onder het kopje ‘Nieuws en Actueel’.</w:t>
      </w:r>
    </w:p>
    <w:p w:rsidR="00CB6BF4" w:rsidRPr="00FD6D30" w:rsidRDefault="00CB6BF4" w:rsidP="00CB6BF4">
      <w:pPr>
        <w:spacing w:line="276" w:lineRule="auto"/>
        <w:jc w:val="both"/>
        <w:rPr>
          <w:rFonts w:ascii="Lato" w:hAnsi="Lato" w:cstheme="minorHAnsi"/>
          <w:i/>
          <w:sz w:val="24"/>
          <w:szCs w:val="24"/>
        </w:rPr>
      </w:pPr>
    </w:p>
    <w:p w:rsidR="002A23BB" w:rsidRPr="00FD6D30" w:rsidRDefault="002A23BB" w:rsidP="00CB6BF4">
      <w:pPr>
        <w:pStyle w:val="Lijstalinea"/>
        <w:numPr>
          <w:ilvl w:val="0"/>
          <w:numId w:val="1"/>
        </w:numPr>
        <w:spacing w:line="276" w:lineRule="auto"/>
        <w:jc w:val="both"/>
        <w:rPr>
          <w:rFonts w:ascii="Lato" w:hAnsi="Lato" w:cstheme="minorHAnsi"/>
          <w:sz w:val="24"/>
          <w:szCs w:val="24"/>
        </w:rPr>
      </w:pPr>
      <w:r w:rsidRPr="00FD6D30">
        <w:rPr>
          <w:rFonts w:ascii="Lato" w:hAnsi="Lato" w:cstheme="minorHAnsi"/>
          <w:sz w:val="24"/>
          <w:szCs w:val="24"/>
        </w:rPr>
        <w:t xml:space="preserve">Wat is de peildatum  voor het bepalen van de hoogte van de schulden aan een eigen B.V.? </w:t>
      </w:r>
    </w:p>
    <w:p w:rsidR="002A23BB" w:rsidRPr="00FD6D30" w:rsidRDefault="002A23BB" w:rsidP="00CB6BF4">
      <w:pPr>
        <w:spacing w:line="276" w:lineRule="auto"/>
        <w:jc w:val="both"/>
        <w:rPr>
          <w:rFonts w:ascii="Lato" w:hAnsi="Lato" w:cstheme="minorHAnsi"/>
          <w:sz w:val="24"/>
          <w:szCs w:val="24"/>
        </w:rPr>
      </w:pPr>
      <w:r w:rsidRPr="00FD6D30">
        <w:rPr>
          <w:rFonts w:ascii="Lato" w:hAnsi="Lato" w:cstheme="minorHAnsi"/>
          <w:sz w:val="24"/>
          <w:szCs w:val="24"/>
        </w:rPr>
        <w:lastRenderedPageBreak/>
        <w:t xml:space="preserve">Antwoord: </w:t>
      </w:r>
    </w:p>
    <w:p w:rsidR="002A23BB" w:rsidRPr="00FD6D30" w:rsidRDefault="002A23BB" w:rsidP="00CB6BF4">
      <w:pPr>
        <w:spacing w:line="276" w:lineRule="auto"/>
        <w:jc w:val="both"/>
        <w:rPr>
          <w:rFonts w:ascii="Lato" w:hAnsi="Lato" w:cstheme="minorHAnsi"/>
          <w:sz w:val="24"/>
          <w:szCs w:val="24"/>
        </w:rPr>
      </w:pPr>
    </w:p>
    <w:p w:rsidR="002A23BB" w:rsidRPr="00FD6D30" w:rsidRDefault="002A23BB" w:rsidP="00CB6BF4">
      <w:pPr>
        <w:pStyle w:val="Lijstalinea"/>
        <w:numPr>
          <w:ilvl w:val="0"/>
          <w:numId w:val="1"/>
        </w:numPr>
        <w:spacing w:line="276" w:lineRule="auto"/>
        <w:jc w:val="both"/>
        <w:rPr>
          <w:rFonts w:ascii="Lato" w:hAnsi="Lato" w:cstheme="minorHAnsi"/>
          <w:sz w:val="24"/>
          <w:szCs w:val="24"/>
        </w:rPr>
      </w:pPr>
      <w:r w:rsidRPr="00FD6D30">
        <w:rPr>
          <w:rFonts w:ascii="Lato" w:hAnsi="Lato" w:cstheme="minorHAnsi"/>
          <w:sz w:val="24"/>
          <w:szCs w:val="24"/>
        </w:rPr>
        <w:t xml:space="preserve">Wordt Rob als DGA geraakt door de maatregelen van dit nieuwe wetsvoorstel? </w:t>
      </w:r>
    </w:p>
    <w:p w:rsidR="002A23BB" w:rsidRPr="00FD6D30" w:rsidRDefault="002A23BB" w:rsidP="00CB6BF4">
      <w:pPr>
        <w:spacing w:line="276" w:lineRule="auto"/>
        <w:jc w:val="both"/>
        <w:rPr>
          <w:rFonts w:ascii="Lato" w:hAnsi="Lato" w:cstheme="minorHAnsi"/>
          <w:sz w:val="24"/>
          <w:szCs w:val="24"/>
        </w:rPr>
      </w:pPr>
      <w:r w:rsidRPr="00FD6D30">
        <w:rPr>
          <w:rFonts w:ascii="Lato" w:hAnsi="Lato" w:cstheme="minorHAnsi"/>
          <w:sz w:val="24"/>
          <w:szCs w:val="24"/>
        </w:rPr>
        <w:t xml:space="preserve">Antwoord: </w:t>
      </w:r>
    </w:p>
    <w:p w:rsidR="006B6657" w:rsidRPr="00FD6D30" w:rsidRDefault="006B6657" w:rsidP="00CB6BF4">
      <w:pPr>
        <w:spacing w:line="276" w:lineRule="auto"/>
        <w:jc w:val="both"/>
        <w:rPr>
          <w:rFonts w:ascii="Lato" w:hAnsi="Lato" w:cstheme="minorHAnsi"/>
          <w:sz w:val="24"/>
          <w:szCs w:val="24"/>
        </w:rPr>
      </w:pPr>
    </w:p>
    <w:p w:rsidR="00C26916" w:rsidRPr="00FD6D30" w:rsidRDefault="002A23BB" w:rsidP="00CB6BF4">
      <w:pPr>
        <w:pStyle w:val="Lijstalinea"/>
        <w:numPr>
          <w:ilvl w:val="0"/>
          <w:numId w:val="1"/>
        </w:numPr>
        <w:spacing w:line="276" w:lineRule="auto"/>
        <w:jc w:val="both"/>
        <w:rPr>
          <w:rFonts w:ascii="Lato" w:hAnsi="Lato" w:cstheme="minorHAnsi"/>
          <w:sz w:val="24"/>
          <w:szCs w:val="24"/>
        </w:rPr>
      </w:pPr>
      <w:r w:rsidRPr="00FD6D30">
        <w:rPr>
          <w:rFonts w:ascii="Lato" w:hAnsi="Lato" w:cstheme="minorHAnsi"/>
          <w:sz w:val="24"/>
          <w:szCs w:val="24"/>
        </w:rPr>
        <w:t xml:space="preserve">Kan dit nieuwe wetsvoorstel leiden tot economische dubbele belastingheffing? </w:t>
      </w:r>
    </w:p>
    <w:p w:rsidR="007A7C5B" w:rsidRPr="00FD6D30" w:rsidRDefault="002A23BB" w:rsidP="00CB6BF4">
      <w:pPr>
        <w:spacing w:line="276" w:lineRule="auto"/>
        <w:jc w:val="both"/>
        <w:rPr>
          <w:rFonts w:ascii="Lato" w:hAnsi="Lato" w:cstheme="minorHAnsi"/>
          <w:sz w:val="24"/>
          <w:szCs w:val="24"/>
        </w:rPr>
      </w:pPr>
      <w:r w:rsidRPr="00FD6D30">
        <w:rPr>
          <w:rFonts w:ascii="Lato" w:hAnsi="Lato" w:cstheme="minorHAnsi"/>
          <w:sz w:val="24"/>
          <w:szCs w:val="24"/>
        </w:rPr>
        <w:t xml:space="preserve">Antwoord: </w:t>
      </w:r>
    </w:p>
    <w:p w:rsidR="00C26916" w:rsidRPr="00FD6D30" w:rsidRDefault="00C26916" w:rsidP="00CB6BF4">
      <w:pPr>
        <w:spacing w:line="276" w:lineRule="auto"/>
        <w:ind w:left="720"/>
        <w:jc w:val="both"/>
        <w:rPr>
          <w:rFonts w:ascii="Lato" w:hAnsi="Lato" w:cstheme="minorHAnsi"/>
          <w:sz w:val="24"/>
          <w:szCs w:val="24"/>
        </w:rPr>
      </w:pPr>
    </w:p>
    <w:p w:rsidR="00CB6BF4" w:rsidRPr="00FD6D30" w:rsidRDefault="00CB6BF4" w:rsidP="00CB6BF4">
      <w:pPr>
        <w:spacing w:line="276" w:lineRule="auto"/>
        <w:ind w:left="720"/>
        <w:jc w:val="both"/>
        <w:rPr>
          <w:rFonts w:ascii="Lato" w:hAnsi="Lato" w:cstheme="minorHAnsi"/>
          <w:sz w:val="24"/>
          <w:szCs w:val="24"/>
        </w:rPr>
      </w:pPr>
    </w:p>
    <w:p w:rsidR="002A23BB" w:rsidRPr="00FD6D30" w:rsidRDefault="002A23BB" w:rsidP="00CB6BF4">
      <w:pPr>
        <w:spacing w:line="276" w:lineRule="auto"/>
        <w:jc w:val="both"/>
        <w:rPr>
          <w:rFonts w:ascii="Lato" w:hAnsi="Lato" w:cstheme="minorHAnsi"/>
          <w:sz w:val="24"/>
          <w:szCs w:val="24"/>
        </w:rPr>
      </w:pPr>
      <w:r w:rsidRPr="00FD6D30">
        <w:rPr>
          <w:rFonts w:ascii="Lato" w:hAnsi="Lato" w:cstheme="minorHAnsi"/>
          <w:b/>
          <w:sz w:val="24"/>
          <w:szCs w:val="24"/>
        </w:rPr>
        <w:t>Opdracht 2: Verhuur Eigen woning</w:t>
      </w:r>
    </w:p>
    <w:p w:rsidR="002A23BB" w:rsidRPr="00FD6D30" w:rsidRDefault="002A23BB" w:rsidP="002E45AF">
      <w:pPr>
        <w:pStyle w:val="Normaalweb"/>
        <w:spacing w:after="165" w:afterAutospacing="0" w:line="276" w:lineRule="auto"/>
        <w:jc w:val="both"/>
        <w:rPr>
          <w:rFonts w:ascii="Lato" w:hAnsi="Lato" w:cstheme="minorHAnsi"/>
        </w:rPr>
      </w:pPr>
      <w:r w:rsidRPr="00FD6D30">
        <w:rPr>
          <w:rFonts w:ascii="Lato" w:hAnsi="Lato" w:cstheme="minorHAnsi"/>
        </w:rPr>
        <w:t xml:space="preserve">Henry en Ron wonen gezellig samen in het centrum van Bunnik. In hun tuin hebben zij de voormalige schuur omgebouwd tot een tuinhuis met slaapvoorzieningen. Gezien de vele activiteiten in Bunnik is het dorp erg in trek bij Japanse toeristen. Gezien de excentrieke levensstijl van de twee besluiten ze het tuinhuis een aantal weken en weekenden te gaan verhuren om zo wat extra inkomsten te genereren. </w:t>
      </w:r>
    </w:p>
    <w:p w:rsidR="00C26916" w:rsidRPr="00FD6D30" w:rsidRDefault="002A23BB" w:rsidP="00CB6BF4">
      <w:pPr>
        <w:pStyle w:val="Normaalweb"/>
        <w:numPr>
          <w:ilvl w:val="0"/>
          <w:numId w:val="4"/>
        </w:numPr>
        <w:spacing w:after="165" w:afterAutospacing="0" w:line="276" w:lineRule="auto"/>
        <w:jc w:val="both"/>
        <w:rPr>
          <w:rFonts w:ascii="Lato" w:hAnsi="Lato" w:cstheme="minorHAnsi"/>
        </w:rPr>
      </w:pPr>
      <w:r w:rsidRPr="00FD6D30">
        <w:rPr>
          <w:rFonts w:ascii="Lato" w:hAnsi="Lato" w:cstheme="minorHAnsi"/>
        </w:rPr>
        <w:t xml:space="preserve">Vallen deze inkomsten onder inkomsten uit tijdelijke verhuur op grond van de wet IB 2001? </w:t>
      </w:r>
    </w:p>
    <w:p w:rsidR="002A23BB" w:rsidRPr="00FD6D30" w:rsidRDefault="002A23BB" w:rsidP="00CB6BF4">
      <w:pPr>
        <w:pStyle w:val="Normaalweb"/>
        <w:spacing w:after="165" w:afterAutospacing="0" w:line="276" w:lineRule="auto"/>
        <w:jc w:val="both"/>
        <w:rPr>
          <w:rFonts w:ascii="Lato" w:hAnsi="Lato" w:cstheme="minorHAnsi"/>
        </w:rPr>
      </w:pPr>
      <w:r w:rsidRPr="00FD6D30">
        <w:rPr>
          <w:rFonts w:ascii="Lato" w:hAnsi="Lato" w:cstheme="minorHAnsi"/>
        </w:rPr>
        <w:t xml:space="preserve">Antwoord: </w:t>
      </w:r>
    </w:p>
    <w:p w:rsidR="006B6657" w:rsidRPr="00FD6D30" w:rsidRDefault="006B6657" w:rsidP="00CB6BF4">
      <w:pPr>
        <w:spacing w:line="276" w:lineRule="auto"/>
        <w:jc w:val="both"/>
        <w:rPr>
          <w:rFonts w:ascii="Lato" w:hAnsi="Lato" w:cstheme="minorHAnsi"/>
          <w:b/>
          <w:sz w:val="24"/>
          <w:szCs w:val="24"/>
        </w:rPr>
      </w:pPr>
    </w:p>
    <w:p w:rsidR="00CB6BF4" w:rsidRPr="00FD6D30" w:rsidRDefault="00CB6BF4" w:rsidP="00CB6BF4">
      <w:pPr>
        <w:spacing w:line="276" w:lineRule="auto"/>
        <w:jc w:val="both"/>
        <w:rPr>
          <w:rFonts w:ascii="Lato" w:hAnsi="Lato" w:cstheme="minorHAnsi"/>
          <w:b/>
          <w:sz w:val="24"/>
          <w:szCs w:val="24"/>
        </w:rPr>
      </w:pPr>
    </w:p>
    <w:p w:rsidR="002A23BB" w:rsidRPr="00FD6D30" w:rsidRDefault="002A23BB" w:rsidP="00CB6BF4">
      <w:pPr>
        <w:spacing w:line="276" w:lineRule="auto"/>
        <w:jc w:val="both"/>
        <w:rPr>
          <w:rFonts w:ascii="Lato" w:eastAsia="Times New Roman" w:hAnsi="Lato" w:cstheme="minorHAnsi"/>
          <w:b/>
          <w:sz w:val="24"/>
          <w:szCs w:val="24"/>
          <w:lang w:eastAsia="nl-NL"/>
        </w:rPr>
      </w:pPr>
      <w:r w:rsidRPr="00FD6D30">
        <w:rPr>
          <w:rFonts w:ascii="Lato" w:hAnsi="Lato" w:cstheme="minorHAnsi"/>
          <w:b/>
          <w:sz w:val="24"/>
          <w:szCs w:val="24"/>
        </w:rPr>
        <w:t xml:space="preserve">Opdracht 3: </w:t>
      </w:r>
      <w:r w:rsidR="007A7C5B" w:rsidRPr="00FD6D30">
        <w:rPr>
          <w:rFonts w:ascii="Lato" w:hAnsi="Lato" w:cstheme="minorHAnsi"/>
          <w:b/>
          <w:sz w:val="24"/>
          <w:szCs w:val="24"/>
        </w:rPr>
        <w:t xml:space="preserve">IB of BV? </w:t>
      </w:r>
    </w:p>
    <w:p w:rsidR="002A23BB" w:rsidRPr="00FD6D30" w:rsidRDefault="002A23BB" w:rsidP="00CB6BF4">
      <w:pPr>
        <w:pStyle w:val="Normaalweb"/>
        <w:spacing w:after="165" w:afterAutospacing="0" w:line="276" w:lineRule="auto"/>
        <w:jc w:val="both"/>
        <w:rPr>
          <w:rFonts w:ascii="Lato" w:hAnsi="Lato" w:cstheme="minorHAnsi"/>
        </w:rPr>
      </w:pPr>
      <w:r w:rsidRPr="00FD6D30">
        <w:rPr>
          <w:rFonts w:ascii="Lato" w:hAnsi="Lato" w:cstheme="minorHAnsi"/>
        </w:rPr>
        <w:t>M</w:t>
      </w:r>
      <w:r w:rsidR="00EF3A23">
        <w:rPr>
          <w:rFonts w:ascii="Lato" w:hAnsi="Lato" w:cstheme="minorHAnsi"/>
        </w:rPr>
        <w:t>ary, geboren op 03/06/197</w:t>
      </w:r>
      <w:r w:rsidR="00A3075F" w:rsidRPr="00FD6D30">
        <w:rPr>
          <w:rFonts w:ascii="Lato" w:hAnsi="Lato" w:cstheme="minorHAnsi"/>
        </w:rPr>
        <w:t xml:space="preserve">2, </w:t>
      </w:r>
      <w:r w:rsidRPr="00FD6D30">
        <w:rPr>
          <w:rFonts w:ascii="Lato" w:hAnsi="Lato" w:cstheme="minorHAnsi"/>
        </w:rPr>
        <w:t>drijft sinds jaar en dag een succesvolle onderneming in de voedselindustrie. Op aanraden van haar bevriende belastingconsulent heeft zij in 2007 de stap gemaakt van Ib-ondernemer naar DGA. Door de teruglopende klandizie in de afgelopen jaren is ze zich gaan afvragen of het nog wel aantrekkelijk is de onderneming als bv te drijven.</w:t>
      </w:r>
    </w:p>
    <w:p w:rsidR="00EF3A23" w:rsidRPr="00FD6D30" w:rsidRDefault="002A23BB" w:rsidP="00CB6BF4">
      <w:pPr>
        <w:pStyle w:val="Normaalweb"/>
        <w:spacing w:after="165" w:afterAutospacing="0" w:line="276" w:lineRule="auto"/>
        <w:jc w:val="both"/>
        <w:rPr>
          <w:rFonts w:ascii="Lato" w:hAnsi="Lato" w:cstheme="minorHAnsi"/>
        </w:rPr>
      </w:pPr>
      <w:r w:rsidRPr="00FD6D30">
        <w:rPr>
          <w:rFonts w:ascii="Lato" w:hAnsi="Lato" w:cstheme="minorHAnsi"/>
        </w:rPr>
        <w:t xml:space="preserve">Het belastbare resultaat voor belastingheffing in de IB was € 150.000 op jaarbasis. De B.V. genereerde het afgelopen jaar een belastbaar resultaat voor belastingheffing van € 95.000. Hierbij bedroeg het DGA salaris € 45.000 op jaarbasis.  </w:t>
      </w:r>
      <w:r w:rsidR="00D04C9E">
        <w:rPr>
          <w:rFonts w:ascii="Lato" w:hAnsi="Lato" w:cstheme="minorHAnsi"/>
        </w:rPr>
        <w:t xml:space="preserve">Wat is voordeliger voor Mary? </w:t>
      </w:r>
      <w:r w:rsidR="00EF3A23">
        <w:rPr>
          <w:rFonts w:ascii="Lato" w:hAnsi="Lato" w:cstheme="minorHAnsi"/>
        </w:rPr>
        <w:t xml:space="preserve"> </w:t>
      </w:r>
    </w:p>
    <w:p w:rsidR="00A3075F" w:rsidRPr="00FD6D30" w:rsidRDefault="00A3075F" w:rsidP="00CB6BF4">
      <w:pPr>
        <w:pStyle w:val="Normaalweb"/>
        <w:spacing w:after="165" w:afterAutospacing="0" w:line="276" w:lineRule="auto"/>
        <w:jc w:val="both"/>
        <w:rPr>
          <w:rFonts w:ascii="Lato" w:hAnsi="Lato" w:cstheme="minorHAnsi"/>
          <w:i/>
        </w:rPr>
      </w:pPr>
      <w:r w:rsidRPr="00FD6D30">
        <w:rPr>
          <w:rFonts w:ascii="Lato" w:hAnsi="Lato" w:cstheme="minorHAnsi"/>
          <w:i/>
        </w:rPr>
        <w:t>Tip: Fiscaal</w:t>
      </w:r>
      <w:r w:rsidR="006D7C88">
        <w:rPr>
          <w:rFonts w:ascii="Lato" w:hAnsi="Lato" w:cstheme="minorHAnsi"/>
          <w:i/>
        </w:rPr>
        <w:t>Totaal bevat handige rekentools. Deze zijn makkelijk te exporteren</w:t>
      </w:r>
      <w:r w:rsidR="00A94A26" w:rsidRPr="00FD6D30">
        <w:rPr>
          <w:rFonts w:ascii="Lato" w:hAnsi="Lato" w:cstheme="minorHAnsi"/>
          <w:i/>
        </w:rPr>
        <w:t xml:space="preserve"> naar Excel of .pdf formaat. Zo kunt u ze gemakkelijk delen met uw klant! </w:t>
      </w:r>
    </w:p>
    <w:p w:rsidR="002A23BB" w:rsidRDefault="002A23BB" w:rsidP="00CB6BF4">
      <w:pPr>
        <w:pStyle w:val="Normaalweb"/>
        <w:numPr>
          <w:ilvl w:val="0"/>
          <w:numId w:val="3"/>
        </w:numPr>
        <w:spacing w:after="165" w:afterAutospacing="0" w:line="276" w:lineRule="auto"/>
        <w:jc w:val="both"/>
        <w:rPr>
          <w:rFonts w:ascii="Lato" w:hAnsi="Lato" w:cstheme="minorHAnsi"/>
        </w:rPr>
      </w:pPr>
      <w:r w:rsidRPr="00FD6D30">
        <w:rPr>
          <w:rFonts w:ascii="Lato" w:hAnsi="Lato" w:cstheme="minorHAnsi"/>
        </w:rPr>
        <w:lastRenderedPageBreak/>
        <w:t xml:space="preserve">Maak gebruik van een rekentool </w:t>
      </w:r>
      <w:r w:rsidR="007A7C5B" w:rsidRPr="00FD6D30">
        <w:rPr>
          <w:rFonts w:ascii="Lato" w:hAnsi="Lato" w:cstheme="minorHAnsi"/>
        </w:rPr>
        <w:t xml:space="preserve">om </w:t>
      </w:r>
      <w:r w:rsidR="00860E82" w:rsidRPr="00FD6D30">
        <w:rPr>
          <w:rFonts w:ascii="Lato" w:hAnsi="Lato" w:cstheme="minorHAnsi"/>
        </w:rPr>
        <w:t>een cijfermatige vergelijking te maken tussen ondernemen in de inkomstenbelasting en ondernemen in de vennootschapsbelasting.</w:t>
      </w:r>
      <w:r w:rsidRPr="00FD6D30">
        <w:rPr>
          <w:rFonts w:ascii="Lato" w:hAnsi="Lato" w:cstheme="minorHAnsi"/>
        </w:rPr>
        <w:t xml:space="preserve"> </w:t>
      </w:r>
      <w:r w:rsidR="006B6657" w:rsidRPr="00FD6D30">
        <w:rPr>
          <w:rFonts w:ascii="Lato" w:hAnsi="Lato" w:cstheme="minorHAnsi"/>
        </w:rPr>
        <w:t xml:space="preserve">Bij gebrek aan data kunt u ‘0’ invullen. </w:t>
      </w:r>
      <w:r w:rsidR="00860E82" w:rsidRPr="00FD6D30">
        <w:rPr>
          <w:rFonts w:ascii="Lato" w:hAnsi="Lato" w:cstheme="minorHAnsi"/>
        </w:rPr>
        <w:t xml:space="preserve">Sla de berekening op als PDF en voeg deze toe wanneer u het examen inlevert! </w:t>
      </w:r>
    </w:p>
    <w:p w:rsidR="00CB6BF4" w:rsidRPr="00FD6D30" w:rsidRDefault="00CB6BF4" w:rsidP="00CB6BF4">
      <w:pPr>
        <w:spacing w:line="276" w:lineRule="auto"/>
        <w:jc w:val="both"/>
        <w:rPr>
          <w:sz w:val="24"/>
          <w:szCs w:val="24"/>
        </w:rPr>
      </w:pPr>
    </w:p>
    <w:sectPr w:rsidR="00CB6BF4" w:rsidRPr="00FD6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4E" w:rsidRDefault="00A0404E" w:rsidP="006B6657">
      <w:pPr>
        <w:spacing w:after="0" w:line="240" w:lineRule="auto"/>
      </w:pPr>
      <w:r>
        <w:separator/>
      </w:r>
    </w:p>
  </w:endnote>
  <w:endnote w:type="continuationSeparator" w:id="0">
    <w:p w:rsidR="00A0404E" w:rsidRDefault="00A0404E" w:rsidP="006B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20000285"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4E" w:rsidRDefault="00A0404E" w:rsidP="006B6657">
      <w:pPr>
        <w:spacing w:after="0" w:line="240" w:lineRule="auto"/>
      </w:pPr>
      <w:r>
        <w:separator/>
      </w:r>
    </w:p>
  </w:footnote>
  <w:footnote w:type="continuationSeparator" w:id="0">
    <w:p w:rsidR="00A0404E" w:rsidRDefault="00A0404E" w:rsidP="006B6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14C62"/>
    <w:multiLevelType w:val="hybridMultilevel"/>
    <w:tmpl w:val="B0401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652EF4"/>
    <w:multiLevelType w:val="hybridMultilevel"/>
    <w:tmpl w:val="38603B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014ACF"/>
    <w:multiLevelType w:val="hybridMultilevel"/>
    <w:tmpl w:val="CBF4E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232FF5"/>
    <w:multiLevelType w:val="hybridMultilevel"/>
    <w:tmpl w:val="1068E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BB"/>
    <w:rsid w:val="000428D6"/>
    <w:rsid w:val="002A23BB"/>
    <w:rsid w:val="002C37DD"/>
    <w:rsid w:val="002E45AF"/>
    <w:rsid w:val="003A4B64"/>
    <w:rsid w:val="00530AF0"/>
    <w:rsid w:val="00674FF8"/>
    <w:rsid w:val="006B6657"/>
    <w:rsid w:val="006D7C88"/>
    <w:rsid w:val="00732EBE"/>
    <w:rsid w:val="007A7C5B"/>
    <w:rsid w:val="00860E82"/>
    <w:rsid w:val="00942D6B"/>
    <w:rsid w:val="00A0404E"/>
    <w:rsid w:val="00A3075F"/>
    <w:rsid w:val="00A94A26"/>
    <w:rsid w:val="00C14B5A"/>
    <w:rsid w:val="00C26916"/>
    <w:rsid w:val="00CB6BF4"/>
    <w:rsid w:val="00D04C9E"/>
    <w:rsid w:val="00EF3A23"/>
    <w:rsid w:val="00FD6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73E8"/>
  <w15:chartTrackingRefBased/>
  <w15:docId w15:val="{A5F48DF8-C7C8-420A-80BB-4DE4AC72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23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23BB"/>
    <w:pPr>
      <w:ind w:left="720"/>
      <w:contextualSpacing/>
    </w:pPr>
  </w:style>
  <w:style w:type="paragraph" w:styleId="Normaalweb">
    <w:name w:val="Normal (Web)"/>
    <w:basedOn w:val="Standaard"/>
    <w:uiPriority w:val="99"/>
    <w:semiHidden/>
    <w:unhideWhenUsed/>
    <w:rsid w:val="002A23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B6657"/>
    <w:rPr>
      <w:color w:val="0563C1" w:themeColor="hyperlink"/>
      <w:u w:val="single"/>
    </w:rPr>
  </w:style>
  <w:style w:type="paragraph" w:styleId="Koptekst">
    <w:name w:val="header"/>
    <w:basedOn w:val="Standaard"/>
    <w:link w:val="KoptekstChar"/>
    <w:uiPriority w:val="99"/>
    <w:unhideWhenUsed/>
    <w:rsid w:val="006B66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657"/>
  </w:style>
  <w:style w:type="paragraph" w:styleId="Voettekst">
    <w:name w:val="footer"/>
    <w:basedOn w:val="Standaard"/>
    <w:link w:val="VoettekstChar"/>
    <w:uiPriority w:val="99"/>
    <w:unhideWhenUsed/>
    <w:rsid w:val="006B66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ens.nl/summer-schoo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mmerschool@next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3</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Reed Business Information</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Nushi, Rron (Nextens)</dc:creator>
  <cp:keywords/>
  <dc:description/>
  <cp:lastModifiedBy>Nushi, Rron (Nextens)</cp:lastModifiedBy>
  <cp:revision>3</cp:revision>
  <dcterms:created xsi:type="dcterms:W3CDTF">2019-08-21T15:46:00Z</dcterms:created>
  <dcterms:modified xsi:type="dcterms:W3CDTF">2019-08-22T12:02:00Z</dcterms:modified>
</cp:coreProperties>
</file>